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29AE9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64D28963">
      <w:pPr>
        <w:pStyle w:val="3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 w:bidi="en-US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 w:bidi="en-US"/>
        </w:rPr>
        <w:t>岗位职责说明与任职要求</w:t>
      </w:r>
    </w:p>
    <w:tbl>
      <w:tblPr>
        <w:tblStyle w:val="12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7470"/>
      </w:tblGrid>
      <w:tr w14:paraId="6C43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49" w:type="dxa"/>
            <w:noWrap w:val="0"/>
            <w:vAlign w:val="center"/>
          </w:tcPr>
          <w:p w14:paraId="39EACF6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470" w:type="dxa"/>
            <w:noWrap w:val="0"/>
            <w:vAlign w:val="center"/>
          </w:tcPr>
          <w:p w14:paraId="1492D6F5">
            <w:pPr>
              <w:adjustRightInd w:val="0"/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综合财务部部长</w:t>
            </w:r>
          </w:p>
        </w:tc>
      </w:tr>
      <w:tr w14:paraId="4BB2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49" w:type="dxa"/>
            <w:noWrap w:val="0"/>
            <w:vAlign w:val="center"/>
          </w:tcPr>
          <w:p w14:paraId="0A3F89A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职位概述</w:t>
            </w:r>
          </w:p>
        </w:tc>
        <w:tc>
          <w:tcPr>
            <w:tcW w:w="7470" w:type="dxa"/>
            <w:noWrap w:val="0"/>
            <w:vAlign w:val="center"/>
          </w:tcPr>
          <w:p w14:paraId="6AE06774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负责公司行政、人事、党建、纪检、财务等方面的工作。</w:t>
            </w:r>
          </w:p>
        </w:tc>
      </w:tr>
      <w:tr w14:paraId="7353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1749" w:type="dxa"/>
            <w:noWrap w:val="0"/>
            <w:vAlign w:val="center"/>
          </w:tcPr>
          <w:p w14:paraId="7619D92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主</w:t>
            </w:r>
          </w:p>
          <w:p w14:paraId="7E76632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要</w:t>
            </w:r>
          </w:p>
          <w:p w14:paraId="2B20D4A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职</w:t>
            </w:r>
          </w:p>
          <w:p w14:paraId="128C581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责</w:t>
            </w:r>
          </w:p>
        </w:tc>
        <w:tc>
          <w:tcPr>
            <w:tcW w:w="7470" w:type="dxa"/>
            <w:noWrap w:val="0"/>
            <w:vAlign w:val="center"/>
          </w:tcPr>
          <w:p w14:paraId="32C0AD5F">
            <w:pPr>
              <w:adjustRightInd w:val="0"/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1.负责主持综合办公室工作；</w:t>
            </w:r>
          </w:p>
          <w:p w14:paraId="5C037434">
            <w:pPr>
              <w:adjustRightInd w:val="0"/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2.负责起草、修订公司章程，修订公司各项综合行政管理制度等；</w:t>
            </w:r>
          </w:p>
          <w:p w14:paraId="0CEE5796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3.负责起草各项办公会的相关文件、工作计划、工作报告等；</w:t>
            </w:r>
          </w:p>
          <w:p w14:paraId="39643E82">
            <w:pPr>
              <w:adjustRightInd w:val="0"/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4.负责制定公司人力资源管理制度，建立健全公司人力资源管理有关流程或体系；</w:t>
            </w:r>
          </w:p>
          <w:p w14:paraId="3BC4396A">
            <w:pPr>
              <w:adjustRightInd w:val="0"/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5.负责公司组织架构、岗位设置与人员编制管理；负责组织开展人才的招聘引进、培训培养、梯队建设、选拔任用和引导激励等工作；负责建立和完善公司薪酬绩效管理制度，开展员工薪酬及福利管理工作；</w:t>
            </w:r>
          </w:p>
          <w:p w14:paraId="6FD88834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6.牵头负责上级公司对公司的业绩考核及薪酬兑现工作，负责公司年度经理层目标编制、签订、上报等工作；</w:t>
            </w:r>
          </w:p>
          <w:p w14:paraId="40B9D8CB">
            <w:pPr>
              <w:adjustRightInd w:val="0"/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7.负责内外协调，保证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公司正常运行；</w:t>
            </w:r>
          </w:p>
          <w:p w14:paraId="393FA689">
            <w:pPr>
              <w:adjustRightInd w:val="0"/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8.负责公司的企业文化建设和宣传工作；</w:t>
            </w:r>
          </w:p>
          <w:p w14:paraId="5DF0CE93">
            <w:pPr>
              <w:adjustRightInd w:val="0"/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9.负责公司会务工作；</w:t>
            </w:r>
          </w:p>
          <w:p w14:paraId="64115B39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10.负责公司党建、纪检等工作；</w:t>
            </w:r>
          </w:p>
          <w:p w14:paraId="201ABD16">
            <w:pPr>
              <w:adjustRightInd w:val="0"/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11.负责财务管理有关规划、预算、数据等有关工作；</w:t>
            </w:r>
          </w:p>
          <w:p w14:paraId="642A11E7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12.其他相关工作。</w:t>
            </w:r>
          </w:p>
        </w:tc>
      </w:tr>
      <w:tr w14:paraId="2DB5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749" w:type="dxa"/>
            <w:noWrap w:val="0"/>
            <w:vAlign w:val="center"/>
          </w:tcPr>
          <w:p w14:paraId="31F9051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 w14:paraId="54F4B8B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7C063C3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 w14:paraId="58B4DBA5">
            <w:pPr>
              <w:adjustRightInd w:val="0"/>
              <w:snapToGrid w:val="0"/>
              <w:spacing w:line="240" w:lineRule="auto"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470" w:type="dxa"/>
            <w:noWrap w:val="0"/>
            <w:vAlign w:val="center"/>
          </w:tcPr>
          <w:p w14:paraId="2EF56514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1.年龄35岁以下，本科及以上学历；</w:t>
            </w:r>
          </w:p>
          <w:p w14:paraId="3A044372">
            <w:pPr>
              <w:adjustRightInd w:val="0"/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2.工商管理、人力资源管理、工程管理、财务等管理学相关专业；</w:t>
            </w:r>
          </w:p>
          <w:p w14:paraId="11B210F4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3.10年及以上工作经验，具有国有企业同类型岗位工作经验者优先；</w:t>
            </w:r>
          </w:p>
          <w:p w14:paraId="2E423545">
            <w:pPr>
              <w:adjustRightInd w:val="0"/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4.岗位相关中级及以上职称或技师及以上职业资格优先；</w:t>
            </w:r>
          </w:p>
          <w:p w14:paraId="6F381C94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5.具备良好的沟通协调能力和团队合作精神，能够有效地与各部门协作;</w:t>
            </w:r>
          </w:p>
          <w:p w14:paraId="52148C2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6.具备良好的公文写作能力。</w:t>
            </w:r>
          </w:p>
        </w:tc>
      </w:tr>
    </w:tbl>
    <w:p w14:paraId="1C0A3313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9980EA-8B18-402C-B214-FCEF5BC285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x0002_哧伀籡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AC84C6C-1BDE-4E5D-ACC4-2615E170AC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CA4733B-B996-4851-9B4A-8D0FA80992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7E9F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-190500</wp:posOffset>
              </wp:positionV>
              <wp:extent cx="640715" cy="3282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715" cy="328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98D6A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pt;height:25.85pt;width:50.45pt;mso-position-horizontal:outside;mso-position-horizontal-relative:margin;z-index:251659264;mso-width-relative:page;mso-height-relative:page;" filled="f" stroked="f" coordsize="21600,21600" o:gfxdata="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Yuw3x1gAAAAcBAAAPAAAAAAAAAAEAIAAAACIAAABkcnMvZG93bnJl&#10;di54bWxQSwECFAAUAAAACACHTuJAhSmBzj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5798D6A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OGU2ZDY4YmFlZDM3OTdkMWI5NmJhNjRhYmQ2OTkifQ=="/>
    <w:docVar w:name="KSO_WPS_MARK_KEY" w:val="071ffb18-c00f-4571-88bb-388b4a0324f3"/>
  </w:docVars>
  <w:rsids>
    <w:rsidRoot w:val="7FAD78F1"/>
    <w:rsid w:val="016C7092"/>
    <w:rsid w:val="06B156DE"/>
    <w:rsid w:val="08123CF0"/>
    <w:rsid w:val="0B495E1D"/>
    <w:rsid w:val="0D837D4B"/>
    <w:rsid w:val="0F4C6E28"/>
    <w:rsid w:val="102F28D5"/>
    <w:rsid w:val="12733E4E"/>
    <w:rsid w:val="136177FA"/>
    <w:rsid w:val="1632454E"/>
    <w:rsid w:val="173614CE"/>
    <w:rsid w:val="1BBC447B"/>
    <w:rsid w:val="1C8727B7"/>
    <w:rsid w:val="1EFC199C"/>
    <w:rsid w:val="1F8409C4"/>
    <w:rsid w:val="1F860F6A"/>
    <w:rsid w:val="24B726EA"/>
    <w:rsid w:val="28387BBF"/>
    <w:rsid w:val="28844795"/>
    <w:rsid w:val="288459D1"/>
    <w:rsid w:val="29A94BD5"/>
    <w:rsid w:val="2A8905C8"/>
    <w:rsid w:val="2AE6401D"/>
    <w:rsid w:val="2D0824E8"/>
    <w:rsid w:val="32290070"/>
    <w:rsid w:val="34E56489"/>
    <w:rsid w:val="36395082"/>
    <w:rsid w:val="365963F8"/>
    <w:rsid w:val="375C6DE7"/>
    <w:rsid w:val="39453E7E"/>
    <w:rsid w:val="39AA5BA4"/>
    <w:rsid w:val="3AC43DD6"/>
    <w:rsid w:val="3AF52F1F"/>
    <w:rsid w:val="3CF248ED"/>
    <w:rsid w:val="410C14BC"/>
    <w:rsid w:val="44E87C19"/>
    <w:rsid w:val="452624D9"/>
    <w:rsid w:val="47F6649C"/>
    <w:rsid w:val="4A912C20"/>
    <w:rsid w:val="4CF60CEC"/>
    <w:rsid w:val="4E382569"/>
    <w:rsid w:val="51331C47"/>
    <w:rsid w:val="52807E72"/>
    <w:rsid w:val="52EB0656"/>
    <w:rsid w:val="553551D7"/>
    <w:rsid w:val="572868A3"/>
    <w:rsid w:val="58CB5A05"/>
    <w:rsid w:val="58E6637E"/>
    <w:rsid w:val="59197289"/>
    <w:rsid w:val="59C03BF3"/>
    <w:rsid w:val="5AA03A9E"/>
    <w:rsid w:val="5ACE4763"/>
    <w:rsid w:val="5C806D7D"/>
    <w:rsid w:val="5DDD3465"/>
    <w:rsid w:val="5E3F4A26"/>
    <w:rsid w:val="606C2DF8"/>
    <w:rsid w:val="60722C04"/>
    <w:rsid w:val="61750305"/>
    <w:rsid w:val="656619F0"/>
    <w:rsid w:val="65E13A52"/>
    <w:rsid w:val="66944501"/>
    <w:rsid w:val="67EA6DC1"/>
    <w:rsid w:val="6B5829FA"/>
    <w:rsid w:val="6C5A2254"/>
    <w:rsid w:val="6C9D0A89"/>
    <w:rsid w:val="6CF25111"/>
    <w:rsid w:val="6DFD56E6"/>
    <w:rsid w:val="6EEE6D23"/>
    <w:rsid w:val="70C55880"/>
    <w:rsid w:val="71941DD2"/>
    <w:rsid w:val="73F90E19"/>
    <w:rsid w:val="74A31A24"/>
    <w:rsid w:val="75277398"/>
    <w:rsid w:val="759668F5"/>
    <w:rsid w:val="76267ABE"/>
    <w:rsid w:val="7BDE4A66"/>
    <w:rsid w:val="7ED56FB1"/>
    <w:rsid w:val="7F056598"/>
    <w:rsid w:val="7FA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sz w:val="28"/>
    </w:rPr>
  </w:style>
  <w:style w:type="paragraph" w:styleId="10">
    <w:name w:val="Body Text First Indent 2"/>
    <w:basedOn w:val="5"/>
    <w:next w:val="1"/>
    <w:qFormat/>
    <w:uiPriority w:val="0"/>
    <w:pPr>
      <w:spacing w:after="0"/>
      <w:ind w:left="0" w:leftChars="0" w:firstLine="64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BodyText"/>
    <w:basedOn w:val="1"/>
    <w:qFormat/>
    <w:uiPriority w:val="99"/>
    <w:pPr>
      <w:spacing w:after="120"/>
    </w:p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x0002_哧伀籡." w:hAnsi="仿宋_x0002_哧伀籡." w:eastAsia="仿宋_x0002_哧伀籡." w:cstheme="minorBidi"/>
      <w:color w:val="000000"/>
      <w:sz w:val="24"/>
      <w:lang w:val="en-US" w:eastAsia="zh-CN" w:bidi="ar-SA"/>
    </w:rPr>
  </w:style>
  <w:style w:type="paragraph" w:customStyle="1" w:styleId="17">
    <w:name w:val="reader-word-layer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font3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  <w:style w:type="character" w:customStyle="1" w:styleId="20">
    <w:name w:val="font4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561</Characters>
  <Lines>0</Lines>
  <Paragraphs>0</Paragraphs>
  <TotalTime>1</TotalTime>
  <ScaleCrop>false</ScaleCrop>
  <LinksUpToDate>false</LinksUpToDate>
  <CharactersWithSpaces>561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2022-03-30T06:52:00Z</dcterms:created>
  <dc:creator>可可</dc:creator>
  <cp:lastModifiedBy>霖子小.</cp:lastModifiedBy>
  <cp:lastPrinted>2022-10-14T01:15:00Z</cp:lastPrinted>
  <dcterms:modified xsi:type="dcterms:W3CDTF">2024-09-02T07:59:25Z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3F57A94EACA142C9AFB815657B424B01</vt:lpwstr>
  </property>
</Properties>
</file>