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9654" w:type="dxa"/>
            <w:vAlign w:val="center"/>
          </w:tcPr>
          <w:p>
            <w:pPr>
              <w:topLinePunct/>
              <w:spacing w:line="440" w:lineRule="exact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</w:rPr>
            </w:pPr>
            <w:bookmarkStart w:id="0" w:name="bookmark5"/>
            <w:bookmarkStart w:id="1" w:name="bookmark4"/>
            <w:bookmarkStart w:id="2" w:name="bookmark3"/>
          </w:p>
        </w:tc>
      </w:tr>
    </w:tbl>
    <w:p>
      <w:pPr>
        <w:topLinePunct/>
        <w:jc w:val="center"/>
        <w:rPr>
          <w:rFonts w:ascii="仿宋_GB2312" w:hAnsi="仿宋_GB2312" w:eastAsia="仿宋_GB2312" w:cs="仿宋_GB2312"/>
          <w:szCs w:val="36"/>
        </w:rPr>
      </w:pPr>
      <w:r>
        <w:rPr>
          <w:rFonts w:ascii="方正小标宋_GBK" w:hAnsi="方正小标宋_GBK" w:eastAsia="方正小标宋_GBK" w:cs="仿宋_GB2312"/>
          <w:b/>
          <w:bCs/>
          <w:sz w:val="144"/>
          <w:szCs w:val="144"/>
        </w:rPr>
        <w:pict>
          <v:shape id="_x0000_i1025" o:spt="136" type="#_x0000_t136" style="height:73.95pt;width:435.8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四川数据集团有限公司" style="font-family:方正小标宋_GBK;font-size:36pt;font-weight:bold;v-text-align:right;"/>
            <w10:wrap type="none"/>
            <w10:anchorlock/>
          </v:shape>
        </w:pict>
      </w:r>
    </w:p>
    <w:p>
      <w:pPr>
        <w:pStyle w:val="11"/>
        <w:keepNext/>
        <w:keepLines/>
        <w:spacing w:after="0"/>
        <w:jc w:val="both"/>
      </w:pPr>
      <w:r>
        <w:rPr>
          <w:rFonts w:ascii="仿宋_GB2312" w:hAnsi="仿宋_GB2312" w:eastAsia="仿宋_GB2312" w:cs="仿宋_GB2312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94615</wp:posOffset>
                </wp:positionV>
                <wp:extent cx="5634355" cy="10160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355" cy="1016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0002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25pt;margin-top:7.45pt;height:0.8pt;width:443.65pt;z-index:251660288;mso-width-relative:page;mso-height-relative:page;" filled="f" stroked="t" coordsize="21600,21600" o:gfxdata="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P2wCq2QAAAAgBAAAPAAAAAAAAAAEAIAAAACIAAABk&#10;cnMvZG93bnJldi54bWxQSwECFAAUAAAACACHTuJATHzAvAUCAADxAwAADgAAAAAAAAABACAAAAAo&#10;AQAAZHJzL2Uyb0RvYy54bWxQSwUGAAAAAAYABgBZAQAAnwUAAAAA&#10;">
                <v:fill on="f" focussize="0,0"/>
                <v:stroke weight="1pt" color="#F0002D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_GB2312" w:eastAsia="仿宋_GB2312" w:cs="仿宋_GB2312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27305</wp:posOffset>
                </wp:positionV>
                <wp:extent cx="5972175" cy="1079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1079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95pt;margin-top:2.15pt;height:0.85pt;width:470.25pt;z-index:251659264;mso-width-relative:page;mso-height-relative:page;" filled="f" stroked="t" coordsize="21600,21600" o:gfxdata="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hCcX/YAAAABwEAAA8AAAAAAAAAAQAgAAAAIgAAAGRy&#10;cy9kb3ducmV2LnhtbFBLAQIUABQAAAAIAIdO4kBlgLCXBQIAAPEDAAAOAAAAAAAAAAEAIAAAACcB&#10;AABkcnMvZTJvRG9jLnhtbFBLBQYAAAAABgAGAFkBAACeBQAAAAA=&#10;">
                <v:fill on="f" focussize="0,0"/>
                <v:stroke weight="3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11"/>
        <w:keepNext/>
        <w:keepLines/>
        <w:spacing w:after="0"/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四川数据集团有限公司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</w:pPr>
      <w:bookmarkStart w:id="3" w:name="bookmark6"/>
      <w:r>
        <w:rPr>
          <w:rFonts w:hint="eastAsia" w:ascii="方正小标宋简体" w:hAnsi="宋体" w:eastAsia="方正小标宋简体" w:cs="Times New Roman"/>
          <w:sz w:val="44"/>
          <w:szCs w:val="44"/>
          <w:highlight w:val="none"/>
          <w:lang w:val="en-US" w:eastAsia="zh-CN"/>
        </w:rPr>
        <w:t>关于员工招聘拟录用人员名单的公示</w:t>
      </w:r>
      <w:bookmarkEnd w:id="1"/>
      <w:bookmarkEnd w:id="2"/>
      <w:bookmarkEnd w:id="3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四川数据集团有限公司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员工招聘实施方案》相关要求，经公司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总支委会、总办会研究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通过，现将拟录用人员名单（附后）予以公示，公示期限为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公示期间，干部群众如有情况需反映，请以真实姓名向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四川数据集团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书面或电话反映。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孙艳茹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18602885160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许晓伟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18608173131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四川数据集团有限公司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38" w:firstLineChars="176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日</w:t>
      </w:r>
    </w:p>
    <w:p>
      <w:pPr>
        <w:pStyle w:val="13"/>
        <w:spacing w:after="300" w:line="240" w:lineRule="auto"/>
        <w:ind w:firstLine="300"/>
        <w:rPr>
          <w:rFonts w:hint="eastAsia" w:ascii="黑体" w:hAnsi="黑体" w:eastAsia="黑体" w:cs="黑体"/>
          <w:sz w:val="32"/>
          <w:szCs w:val="32"/>
        </w:rPr>
        <w:sectPr>
          <w:pgSz w:w="11900" w:h="16840"/>
          <w:pgMar w:top="1134" w:right="1474" w:bottom="1417" w:left="1587" w:header="850" w:footer="992" w:gutter="0"/>
          <w:pgNumType w:fmt="decimal" w:start="1"/>
          <w:cols w:space="720" w:num="1"/>
          <w:docGrid w:linePitch="360" w:charSpace="0"/>
        </w:sectPr>
      </w:pPr>
    </w:p>
    <w:p>
      <w:pPr>
        <w:pStyle w:val="13"/>
        <w:spacing w:after="300"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四川数据集团有限公司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拟录用人员名单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886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7"/>
        <w:gridCol w:w="1871"/>
        <w:gridCol w:w="1228"/>
        <w:gridCol w:w="449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拟录用岗位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58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  <w:t>安炳宇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平台运维岗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58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  <w:t>苏锐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网络安全岗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58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/>
              </w:rPr>
              <w:t>何智敏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4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网络运维岗</w:t>
            </w:r>
          </w:p>
        </w:tc>
      </w:tr>
    </w:tbl>
    <w:p>
      <w:pPr>
        <w:rPr>
          <w:rFonts w:hint="eastAsia" w:ascii="仿宋_GB2312" w:eastAsia="仿宋_GB2312"/>
        </w:rPr>
      </w:pPr>
    </w:p>
    <w:sectPr>
      <w:pgSz w:w="11900" w:h="16840"/>
      <w:pgMar w:top="2098" w:right="1474" w:bottom="1984" w:left="1587" w:header="917" w:footer="1955" w:gutter="0"/>
      <w:pgNumType w:fmt="decimal"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2MzAxZDIzZDk4NTYwOTY2Njk1OTc5ZDZlYTZkN2MifQ=="/>
  </w:docVars>
  <w:rsids>
    <w:rsidRoot w:val="005400E5"/>
    <w:rsid w:val="001D54B9"/>
    <w:rsid w:val="005400E5"/>
    <w:rsid w:val="007E5305"/>
    <w:rsid w:val="025D6B3C"/>
    <w:rsid w:val="053B6E11"/>
    <w:rsid w:val="065C5329"/>
    <w:rsid w:val="06FB30DA"/>
    <w:rsid w:val="09E17FEA"/>
    <w:rsid w:val="0CE918D9"/>
    <w:rsid w:val="14871AB4"/>
    <w:rsid w:val="14E845E8"/>
    <w:rsid w:val="17041FCF"/>
    <w:rsid w:val="181E1B9B"/>
    <w:rsid w:val="18996D1E"/>
    <w:rsid w:val="19DB2EB4"/>
    <w:rsid w:val="1AC55B10"/>
    <w:rsid w:val="1FB042F7"/>
    <w:rsid w:val="1FBB4722"/>
    <w:rsid w:val="21502868"/>
    <w:rsid w:val="250907DB"/>
    <w:rsid w:val="2A126526"/>
    <w:rsid w:val="2B72223D"/>
    <w:rsid w:val="2EE44155"/>
    <w:rsid w:val="2F125CDF"/>
    <w:rsid w:val="33097155"/>
    <w:rsid w:val="344947AE"/>
    <w:rsid w:val="34F9247A"/>
    <w:rsid w:val="3699117A"/>
    <w:rsid w:val="38295475"/>
    <w:rsid w:val="39BF5BB8"/>
    <w:rsid w:val="3F2F2F44"/>
    <w:rsid w:val="47E52BC6"/>
    <w:rsid w:val="4A630B40"/>
    <w:rsid w:val="4AE41A6B"/>
    <w:rsid w:val="4D926050"/>
    <w:rsid w:val="4FB82AAE"/>
    <w:rsid w:val="53D951C1"/>
    <w:rsid w:val="573B7CAF"/>
    <w:rsid w:val="597F334B"/>
    <w:rsid w:val="5B435990"/>
    <w:rsid w:val="5D0969C9"/>
    <w:rsid w:val="5F026024"/>
    <w:rsid w:val="619112CA"/>
    <w:rsid w:val="624B6C49"/>
    <w:rsid w:val="62930819"/>
    <w:rsid w:val="62AA04B5"/>
    <w:rsid w:val="643E3733"/>
    <w:rsid w:val="64F47C50"/>
    <w:rsid w:val="6C46408E"/>
    <w:rsid w:val="6C5C4BB7"/>
    <w:rsid w:val="6D3D6112"/>
    <w:rsid w:val="6EFFC2E0"/>
    <w:rsid w:val="73E51797"/>
    <w:rsid w:val="75046536"/>
    <w:rsid w:val="750B66C0"/>
    <w:rsid w:val="78741648"/>
    <w:rsid w:val="798A7A35"/>
    <w:rsid w:val="7A4E1DAF"/>
    <w:rsid w:val="7ACB3247"/>
    <w:rsid w:val="7B344DD0"/>
    <w:rsid w:val="7D6A5935"/>
    <w:rsid w:val="7DD92DA6"/>
    <w:rsid w:val="7E491C1E"/>
    <w:rsid w:val="FEE3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cs="Times New Roman" w:eastAsiaTheme="minorEastAsia"/>
      <w:color w:val="000000"/>
      <w:sz w:val="24"/>
      <w:szCs w:val="22"/>
      <w:lang w:val="en-US" w:eastAsia="zh-CN" w:bidi="ar-SA"/>
    </w:rPr>
  </w:style>
  <w:style w:type="character" w:customStyle="1" w:styleId="8">
    <w:name w:val="Heading #1|1_"/>
    <w:basedOn w:val="6"/>
    <w:link w:val="9"/>
    <w:autoRedefine/>
    <w:qFormat/>
    <w:uiPriority w:val="0"/>
    <w:rPr>
      <w:rFonts w:ascii="宋体" w:hAnsi="宋体" w:eastAsia="宋体" w:cs="宋体"/>
      <w:color w:val="F27E79"/>
      <w:sz w:val="148"/>
      <w:szCs w:val="148"/>
      <w:u w:val="singl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autoRedefine/>
    <w:qFormat/>
    <w:uiPriority w:val="0"/>
    <w:pPr>
      <w:spacing w:after="660"/>
      <w:jc w:val="center"/>
      <w:outlineLvl w:val="0"/>
    </w:pPr>
    <w:rPr>
      <w:rFonts w:ascii="宋体" w:hAnsi="宋体" w:eastAsia="宋体" w:cs="宋体"/>
      <w:color w:val="F27E79"/>
      <w:sz w:val="148"/>
      <w:szCs w:val="148"/>
      <w:u w:val="single"/>
      <w:lang w:val="zh-TW" w:eastAsia="zh-TW" w:bidi="zh-TW"/>
    </w:rPr>
  </w:style>
  <w:style w:type="character" w:customStyle="1" w:styleId="10">
    <w:name w:val="Heading #2|1_"/>
    <w:basedOn w:val="6"/>
    <w:link w:val="11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autoRedefine/>
    <w:qFormat/>
    <w:uiPriority w:val="0"/>
    <w:pPr>
      <w:spacing w:after="180" w:line="586" w:lineRule="exact"/>
      <w:jc w:val="center"/>
      <w:outlineLvl w:val="1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2">
    <w:name w:val="Body text|1_"/>
    <w:basedOn w:val="6"/>
    <w:link w:val="13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autoRedefine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Other|1_"/>
    <w:basedOn w:val="6"/>
    <w:link w:val="15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autoRedefine/>
    <w:qFormat/>
    <w:uiPriority w:val="0"/>
    <w:pPr>
      <w:spacing w:line="43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322</Characters>
  <Lines>2</Lines>
  <Paragraphs>1</Paragraphs>
  <TotalTime>1320</TotalTime>
  <ScaleCrop>false</ScaleCrop>
  <LinksUpToDate>false</LinksUpToDate>
  <CharactersWithSpaces>362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2021-04-23T07:12:00Z</dcterms:created>
  <dc:creator>Data</dc:creator>
  <cp:lastModifiedBy>唐子越</cp:lastModifiedBy>
  <cp:lastPrinted>2023-08-23T01:19:00Z</cp:lastPrinted>
  <dcterms:modified xsi:type="dcterms:W3CDTF">2026-05-12T02:03:09Z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DF92FCDF894A4A48BD907F4D304582B5_13</vt:lpwstr>
  </property>
  <property fmtid="{D5CDD505-2E9C-101B-9397-08002B2CF9AE}" pid="4" name="KSOTemplateDocerSaveRecord">
    <vt:lpwstr>eyJoZGlkIjoiMWE5MWQ2ZjJlMDJkNGQxMDUyMTYyOWI3ZjBmY2JhOWIiLCJ1c2VySWQiOiI0NzI3MjQ0NjMifQ==</vt:lpwstr>
  </property>
</Properties>
</file>